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A4" w:rsidRDefault="00F61288">
      <w:pPr>
        <w:pStyle w:val="Heading1"/>
      </w:pPr>
      <w:r>
        <w:t xml:space="preserve">Adrien </w:t>
      </w:r>
      <w:proofErr w:type="spellStart"/>
      <w:r>
        <w:t>Alsobr</w:t>
      </w:r>
      <w:r w:rsidR="006A6CC7">
        <w:t>ook</w:t>
      </w:r>
      <w:proofErr w:type="spellEnd"/>
    </w:p>
    <w:p w:rsidR="00DB30A4" w:rsidRDefault="006A6CC7" w:rsidP="00D066CB">
      <w:pPr>
        <w:rPr>
          <w:color w:val="000000"/>
        </w:rPr>
      </w:pPr>
      <w:proofErr w:type="gramStart"/>
      <w:r>
        <w:rPr>
          <w:b/>
          <w:bCs/>
          <w:color w:val="000000"/>
        </w:rPr>
        <w:t>Room</w:t>
      </w:r>
      <w:r w:rsidR="00D066CB">
        <w:rPr>
          <w:b/>
          <w:bCs/>
          <w:color w:val="000000"/>
        </w:rPr>
        <w:t xml:space="preserve">  E</w:t>
      </w:r>
      <w:r>
        <w:rPr>
          <w:b/>
          <w:bCs/>
          <w:color w:val="000000"/>
        </w:rPr>
        <w:t>2</w:t>
      </w:r>
      <w:r w:rsidR="00D066CB">
        <w:rPr>
          <w:b/>
          <w:bCs/>
          <w:color w:val="000000"/>
        </w:rPr>
        <w:t>06</w:t>
      </w:r>
      <w:proofErr w:type="gramEnd"/>
      <w:r>
        <w:rPr>
          <w:b/>
          <w:bCs/>
          <w:color w:val="000000"/>
          <w:sz w:val="28"/>
          <w:szCs w:val="28"/>
        </w:rPr>
        <w:t> </w:t>
      </w:r>
      <w:r w:rsidR="00D066CB">
        <w:rPr>
          <w:b/>
          <w:bCs/>
          <w:color w:val="000000"/>
          <w:sz w:val="28"/>
          <w:szCs w:val="28"/>
        </w:rPr>
        <w:t xml:space="preserve">                              </w:t>
      </w:r>
      <w:r>
        <w:rPr>
          <w:b/>
          <w:bCs/>
          <w:color w:val="000000"/>
          <w:sz w:val="28"/>
          <w:szCs w:val="28"/>
        </w:rPr>
        <w:t>Lesson Plan</w:t>
      </w:r>
    </w:p>
    <w:p w:rsidR="00DB30A4" w:rsidRDefault="006A6CC7">
      <w:pPr>
        <w:rPr>
          <w:color w:val="000000"/>
        </w:rPr>
      </w:pPr>
      <w:r>
        <w:rPr>
          <w:b/>
          <w:bCs/>
          <w:color w:val="000000"/>
        </w:rPr>
        <w:t>___________________________________________________________________</w:t>
      </w:r>
      <w:r w:rsidR="00D066CB">
        <w:rPr>
          <w:b/>
          <w:bCs/>
          <w:color w:val="000000"/>
        </w:rPr>
        <w:t>____</w:t>
      </w:r>
    </w:p>
    <w:p w:rsidR="006460ED" w:rsidRDefault="006A6CC7">
      <w:pPr>
        <w:rPr>
          <w:b/>
          <w:bCs/>
          <w:color w:val="000000"/>
        </w:rPr>
      </w:pPr>
      <w:r>
        <w:rPr>
          <w:b/>
          <w:bCs/>
          <w:color w:val="000000"/>
        </w:rPr>
        <w:t> Date                                                  Grade/Subject                </w:t>
      </w:r>
      <w:r w:rsidR="00D066CB">
        <w:rPr>
          <w:b/>
          <w:bCs/>
          <w:color w:val="000000"/>
        </w:rPr>
        <w:t xml:space="preserve">             </w:t>
      </w:r>
      <w:r w:rsidR="006460ED">
        <w:rPr>
          <w:b/>
          <w:bCs/>
          <w:color w:val="000000"/>
        </w:rPr>
        <w:t xml:space="preserve">   Period   </w:t>
      </w:r>
    </w:p>
    <w:p w:rsidR="00DB30A4" w:rsidRDefault="00F61288">
      <w:pPr>
        <w:rPr>
          <w:b/>
          <w:bCs/>
          <w:color w:val="000000"/>
        </w:rPr>
      </w:pPr>
      <w:r>
        <w:rPr>
          <w:b/>
          <w:bCs/>
          <w:color w:val="000000"/>
        </w:rPr>
        <w:t>3-23</w:t>
      </w:r>
      <w:r w:rsidR="004405FA">
        <w:rPr>
          <w:b/>
          <w:bCs/>
          <w:color w:val="000000"/>
        </w:rPr>
        <w:t xml:space="preserve">-15 to </w:t>
      </w:r>
      <w:r>
        <w:rPr>
          <w:b/>
          <w:bCs/>
          <w:color w:val="000000"/>
        </w:rPr>
        <w:t>3-27</w:t>
      </w:r>
      <w:r w:rsidR="00105352">
        <w:rPr>
          <w:b/>
          <w:bCs/>
          <w:color w:val="000000"/>
        </w:rPr>
        <w:t>-</w:t>
      </w:r>
      <w:r w:rsidR="008979BB">
        <w:rPr>
          <w:b/>
          <w:bCs/>
          <w:color w:val="000000"/>
        </w:rPr>
        <w:t>15</w:t>
      </w:r>
      <w:r w:rsidR="006A6CC7">
        <w:rPr>
          <w:b/>
          <w:bCs/>
          <w:color w:val="000000"/>
        </w:rPr>
        <w:tab/>
      </w:r>
      <w:r w:rsidR="006A6CC7">
        <w:rPr>
          <w:b/>
          <w:bCs/>
          <w:color w:val="000000"/>
        </w:rPr>
        <w:tab/>
      </w:r>
      <w:r w:rsidR="00D218EB">
        <w:rPr>
          <w:b/>
          <w:bCs/>
          <w:color w:val="000000"/>
        </w:rPr>
        <w:t xml:space="preserve">       Pre-AP English 10</w:t>
      </w:r>
      <w:r w:rsidR="006A6CC7">
        <w:rPr>
          <w:b/>
          <w:bCs/>
          <w:color w:val="000000"/>
        </w:rPr>
        <w:tab/>
      </w:r>
      <w:r w:rsidR="006A6CC7">
        <w:rPr>
          <w:b/>
          <w:bCs/>
          <w:color w:val="000000"/>
        </w:rPr>
        <w:tab/>
      </w:r>
      <w:r w:rsidR="00D218EB">
        <w:rPr>
          <w:b/>
          <w:bCs/>
          <w:color w:val="000000"/>
        </w:rPr>
        <w:t xml:space="preserve">            7</w:t>
      </w:r>
      <w:r w:rsidR="00A4621C">
        <w:rPr>
          <w:b/>
          <w:bCs/>
          <w:color w:val="000000"/>
        </w:rPr>
        <w:t xml:space="preserve"> </w:t>
      </w:r>
      <w:r w:rsidR="006A6CC7">
        <w:rPr>
          <w:b/>
          <w:bCs/>
          <w:color w:val="000000"/>
        </w:rPr>
        <w:t>______________________________________________________________</w:t>
      </w:r>
      <w:r w:rsidR="00D066CB">
        <w:rPr>
          <w:b/>
          <w:bCs/>
          <w:color w:val="000000"/>
        </w:rPr>
        <w:t>______</w:t>
      </w:r>
      <w:r w:rsidR="00AF7C9F">
        <w:rPr>
          <w:b/>
          <w:bCs/>
          <w:color w:val="000000"/>
        </w:rPr>
        <w:t>___</w:t>
      </w:r>
    </w:p>
    <w:p w:rsidR="00C22D49" w:rsidRPr="006460ED" w:rsidRDefault="00081997">
      <w:pPr>
        <w:rPr>
          <w:b/>
          <w:bCs/>
          <w:color w:val="000000"/>
        </w:rPr>
      </w:pPr>
      <w:r>
        <w:rPr>
          <w:b/>
          <w:bCs/>
          <w:color w:val="000000"/>
        </w:rPr>
        <w:t>F</w:t>
      </w:r>
      <w:r w:rsidR="00F61288">
        <w:rPr>
          <w:b/>
          <w:bCs/>
          <w:color w:val="000000"/>
        </w:rPr>
        <w:t>ocus:           *</w:t>
      </w:r>
      <w:r w:rsidR="006460ED">
        <w:rPr>
          <w:b/>
          <w:bCs/>
          <w:color w:val="000000"/>
        </w:rPr>
        <w:t xml:space="preserve">The novel – </w:t>
      </w:r>
      <w:r w:rsidR="006460ED" w:rsidRPr="006460ED">
        <w:rPr>
          <w:b/>
          <w:bCs/>
          <w:i/>
          <w:color w:val="000000"/>
        </w:rPr>
        <w:t>Pride and Prejudice</w:t>
      </w:r>
      <w:r w:rsidR="006460ED">
        <w:rPr>
          <w:b/>
          <w:bCs/>
          <w:i/>
          <w:color w:val="000000"/>
        </w:rPr>
        <w:t xml:space="preserve"> </w:t>
      </w:r>
      <w:r w:rsidR="006460ED">
        <w:rPr>
          <w:b/>
          <w:bCs/>
          <w:color w:val="000000"/>
        </w:rPr>
        <w:t xml:space="preserve"> </w:t>
      </w:r>
    </w:p>
    <w:p w:rsidR="00F61288" w:rsidRDefault="00331251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</w:t>
      </w:r>
      <w:r w:rsidR="006460ED">
        <w:rPr>
          <w:b/>
          <w:bCs/>
          <w:color w:val="000000"/>
        </w:rPr>
        <w:t xml:space="preserve">     Literary analysis </w:t>
      </w:r>
      <w:r w:rsidR="00230E31">
        <w:rPr>
          <w:b/>
          <w:bCs/>
          <w:color w:val="000000"/>
        </w:rPr>
        <w:t>–Satire</w:t>
      </w:r>
      <w:r w:rsidR="00106B4B">
        <w:rPr>
          <w:b/>
          <w:bCs/>
          <w:color w:val="000000"/>
        </w:rPr>
        <w:t xml:space="preserve"> </w:t>
      </w:r>
    </w:p>
    <w:p w:rsidR="00F61288" w:rsidRDefault="00E37D1A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</w:t>
      </w:r>
      <w:r w:rsidR="00F61288">
        <w:rPr>
          <w:b/>
          <w:bCs/>
          <w:color w:val="000000"/>
        </w:rPr>
        <w:t>*Writing and grammar review</w:t>
      </w:r>
    </w:p>
    <w:p w:rsidR="00081997" w:rsidRDefault="00081997">
      <w:pPr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_____________________________________________________________</w:t>
      </w:r>
      <w:r w:rsidR="00AF7C9F">
        <w:rPr>
          <w:b/>
          <w:bCs/>
          <w:color w:val="000000"/>
        </w:rPr>
        <w:t>__________</w:t>
      </w:r>
    </w:p>
    <w:p w:rsidR="00081997" w:rsidRDefault="00D218EB" w:rsidP="00A64C78">
      <w:pPr>
        <w:tabs>
          <w:tab w:val="left" w:pos="720"/>
        </w:tabs>
        <w:rPr>
          <w:b/>
        </w:rPr>
      </w:pPr>
      <w:proofErr w:type="gramStart"/>
      <w:r>
        <w:rPr>
          <w:b/>
          <w:bCs/>
          <w:color w:val="000000"/>
        </w:rPr>
        <w:t xml:space="preserve">Guiding  </w:t>
      </w:r>
      <w:r w:rsidR="0036373B">
        <w:rPr>
          <w:b/>
          <w:bCs/>
          <w:color w:val="000000"/>
        </w:rPr>
        <w:t>Questions</w:t>
      </w:r>
      <w:proofErr w:type="gramEnd"/>
      <w:r w:rsidR="0036373B">
        <w:rPr>
          <w:b/>
          <w:bCs/>
          <w:color w:val="000000"/>
        </w:rPr>
        <w:t>:</w:t>
      </w:r>
      <w:r w:rsidR="00A64C78">
        <w:rPr>
          <w:b/>
          <w:bCs/>
          <w:color w:val="000000"/>
        </w:rPr>
        <w:t xml:space="preserve">  </w:t>
      </w:r>
      <w:r w:rsidR="00C34592">
        <w:t xml:space="preserve"> </w:t>
      </w:r>
      <w:r w:rsidR="00C2757E">
        <w:rPr>
          <w:b/>
        </w:rPr>
        <w:t>Is there a difference between reality and truth?</w:t>
      </w:r>
    </w:p>
    <w:p w:rsidR="00C2757E" w:rsidRDefault="00C2757E" w:rsidP="00A64C78">
      <w:pPr>
        <w:tabs>
          <w:tab w:val="left" w:pos="720"/>
        </w:tabs>
        <w:rPr>
          <w:b/>
        </w:rPr>
      </w:pPr>
      <w:r>
        <w:rPr>
          <w:b/>
        </w:rPr>
        <w:t xml:space="preserve">                                     What kind of knowledge changes our lives?</w:t>
      </w:r>
    </w:p>
    <w:p w:rsidR="00FD157B" w:rsidRPr="00A64C78" w:rsidRDefault="00FD157B" w:rsidP="00A64C78">
      <w:pPr>
        <w:tabs>
          <w:tab w:val="left" w:pos="720"/>
        </w:tabs>
        <w:rPr>
          <w:b/>
        </w:rPr>
      </w:pPr>
      <w:r>
        <w:rPr>
          <w:b/>
        </w:rPr>
        <w:t xml:space="preserve">               </w:t>
      </w:r>
      <w:r>
        <w:rPr>
          <w:b/>
        </w:rPr>
        <w:tab/>
      </w:r>
      <w:r>
        <w:rPr>
          <w:b/>
        </w:rPr>
        <w:tab/>
        <w:t xml:space="preserve"> To what extent does experience determine what we perceive?</w:t>
      </w:r>
    </w:p>
    <w:p w:rsidR="00331251" w:rsidRDefault="006A6CC7" w:rsidP="00C34592">
      <w:pPr>
        <w:pStyle w:val="BodyText2"/>
      </w:pPr>
      <w:r>
        <w:t>__________________________________________________________________</w:t>
      </w:r>
      <w:r w:rsidR="00D066CB">
        <w:t>______</w:t>
      </w:r>
      <w:r>
        <w:t>      </w:t>
      </w:r>
    </w:p>
    <w:p w:rsidR="00DB30A4" w:rsidRPr="00063BA7" w:rsidRDefault="00FF2896" w:rsidP="00C34592">
      <w:pPr>
        <w:pStyle w:val="BodyText2"/>
      </w:pPr>
      <w:r>
        <w:t>Objectives:</w:t>
      </w:r>
      <w:r w:rsidR="00F30726">
        <w:t xml:space="preserve">     Students will be able to:</w:t>
      </w:r>
    </w:p>
    <w:p w:rsidR="00DB30A4" w:rsidRPr="00431AB8" w:rsidRDefault="00F30726" w:rsidP="00431AB8">
      <w:pPr>
        <w:pStyle w:val="ListParagraph"/>
        <w:numPr>
          <w:ilvl w:val="0"/>
          <w:numId w:val="11"/>
        </w:numPr>
        <w:rPr>
          <w:b/>
          <w:bCs/>
          <w:color w:val="000000"/>
        </w:rPr>
      </w:pPr>
      <w:r w:rsidRPr="00431AB8">
        <w:rPr>
          <w:b/>
          <w:bCs/>
          <w:color w:val="000000"/>
        </w:rPr>
        <w:t>Participate effectively in collaborative discussion on a given topic</w:t>
      </w:r>
    </w:p>
    <w:p w:rsidR="00431AB8" w:rsidRDefault="00431AB8" w:rsidP="00431AB8">
      <w:pPr>
        <w:pStyle w:val="ListParagraph"/>
        <w:numPr>
          <w:ilvl w:val="0"/>
          <w:numId w:val="11"/>
        </w:numPr>
        <w:tabs>
          <w:tab w:val="left" w:pos="1620"/>
        </w:tabs>
        <w:rPr>
          <w:b/>
          <w:bCs/>
          <w:color w:val="000000"/>
        </w:rPr>
      </w:pPr>
      <w:r>
        <w:rPr>
          <w:b/>
          <w:bCs/>
          <w:color w:val="000000"/>
        </w:rPr>
        <w:t>Cite strong textual evidence to support analysis of a text</w:t>
      </w:r>
    </w:p>
    <w:p w:rsidR="00431AB8" w:rsidRDefault="00431AB8" w:rsidP="00431AB8">
      <w:pPr>
        <w:pStyle w:val="ListParagraph"/>
        <w:numPr>
          <w:ilvl w:val="0"/>
          <w:numId w:val="11"/>
        </w:numPr>
        <w:tabs>
          <w:tab w:val="left" w:pos="1620"/>
        </w:tabs>
        <w:rPr>
          <w:b/>
          <w:bCs/>
          <w:color w:val="000000"/>
        </w:rPr>
      </w:pPr>
      <w:r>
        <w:rPr>
          <w:b/>
          <w:bCs/>
          <w:color w:val="000000"/>
        </w:rPr>
        <w:t>Determine the meaning of words and phrases in a text</w:t>
      </w:r>
    </w:p>
    <w:p w:rsidR="00C2757E" w:rsidRDefault="006460ED" w:rsidP="00431AB8">
      <w:pPr>
        <w:pStyle w:val="ListParagraph"/>
        <w:numPr>
          <w:ilvl w:val="0"/>
          <w:numId w:val="11"/>
        </w:numPr>
        <w:tabs>
          <w:tab w:val="left" w:pos="1620"/>
        </w:tabs>
        <w:rPr>
          <w:b/>
          <w:bCs/>
          <w:color w:val="000000"/>
        </w:rPr>
      </w:pPr>
      <w:r>
        <w:rPr>
          <w:b/>
          <w:bCs/>
          <w:color w:val="000000"/>
        </w:rPr>
        <w:t>Analyze a novel</w:t>
      </w:r>
      <w:r w:rsidR="00C2757E">
        <w:rPr>
          <w:b/>
          <w:bCs/>
          <w:color w:val="000000"/>
        </w:rPr>
        <w:t xml:space="preserve"> for literary elements, structure, and language</w:t>
      </w:r>
    </w:p>
    <w:p w:rsidR="00CC1F67" w:rsidRPr="006460ED" w:rsidRDefault="006460ED" w:rsidP="00CA591B">
      <w:pPr>
        <w:pStyle w:val="ListParagraph"/>
        <w:numPr>
          <w:ilvl w:val="0"/>
          <w:numId w:val="11"/>
        </w:numPr>
        <w:tabs>
          <w:tab w:val="left" w:pos="1620"/>
        </w:tabs>
        <w:rPr>
          <w:color w:val="000000"/>
        </w:rPr>
      </w:pPr>
      <w:r>
        <w:rPr>
          <w:b/>
          <w:bCs/>
          <w:color w:val="000000"/>
        </w:rPr>
        <w:t>Track the author’s use of differing characterization techniques to</w:t>
      </w:r>
    </w:p>
    <w:p w:rsidR="006460ED" w:rsidRPr="00CC1F67" w:rsidRDefault="006460ED" w:rsidP="006460ED">
      <w:pPr>
        <w:pStyle w:val="ListParagraph"/>
        <w:tabs>
          <w:tab w:val="left" w:pos="1620"/>
        </w:tabs>
        <w:ind w:left="2160"/>
        <w:rPr>
          <w:color w:val="000000"/>
        </w:rPr>
      </w:pPr>
      <w:proofErr w:type="gramStart"/>
      <w:r>
        <w:rPr>
          <w:b/>
          <w:bCs/>
          <w:color w:val="000000"/>
        </w:rPr>
        <w:t>show</w:t>
      </w:r>
      <w:proofErr w:type="gramEnd"/>
      <w:r>
        <w:rPr>
          <w:b/>
          <w:bCs/>
          <w:color w:val="000000"/>
        </w:rPr>
        <w:t xml:space="preserve"> the audience her attitude toward the characters</w:t>
      </w:r>
    </w:p>
    <w:p w:rsidR="00DB30A4" w:rsidRPr="00CA591B" w:rsidRDefault="00CC1F67" w:rsidP="00CA591B">
      <w:pPr>
        <w:pStyle w:val="ListParagraph"/>
        <w:numPr>
          <w:ilvl w:val="0"/>
          <w:numId w:val="11"/>
        </w:numPr>
        <w:tabs>
          <w:tab w:val="left" w:pos="1620"/>
        </w:tabs>
        <w:rPr>
          <w:color w:val="000000"/>
        </w:rPr>
      </w:pPr>
      <w:r>
        <w:rPr>
          <w:b/>
          <w:bCs/>
          <w:color w:val="000000"/>
        </w:rPr>
        <w:t>Analyze motifs and language for me</w:t>
      </w:r>
      <w:r w:rsidR="006460ED">
        <w:rPr>
          <w:b/>
          <w:bCs/>
          <w:color w:val="000000"/>
        </w:rPr>
        <w:t>aning and development of a plot</w:t>
      </w:r>
      <w:r>
        <w:rPr>
          <w:b/>
          <w:bCs/>
          <w:color w:val="000000"/>
        </w:rPr>
        <w:t>.</w:t>
      </w:r>
      <w:r w:rsidR="006A6CC7" w:rsidRPr="00CA591B">
        <w:rPr>
          <w:b/>
          <w:bCs/>
          <w:color w:val="000000"/>
        </w:rPr>
        <w:t xml:space="preserve">  </w:t>
      </w:r>
    </w:p>
    <w:p w:rsidR="00D066CB" w:rsidRDefault="006A6CC7" w:rsidP="00D066CB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 Activity: </w:t>
      </w:r>
      <w:r w:rsidR="005A4E04">
        <w:rPr>
          <w:b/>
          <w:bCs/>
          <w:color w:val="000000"/>
        </w:rPr>
        <w:t xml:space="preserve"> </w:t>
      </w: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1638"/>
        <w:gridCol w:w="1530"/>
        <w:gridCol w:w="6570"/>
      </w:tblGrid>
      <w:tr w:rsidR="002B6EE9" w:rsidTr="00CA591B">
        <w:tc>
          <w:tcPr>
            <w:tcW w:w="1638" w:type="dxa"/>
          </w:tcPr>
          <w:p w:rsidR="004271F0" w:rsidRDefault="00157080" w:rsidP="008979B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LIT 1, 3, 5, 7</w:t>
            </w:r>
          </w:p>
        </w:tc>
        <w:tc>
          <w:tcPr>
            <w:tcW w:w="1530" w:type="dxa"/>
          </w:tcPr>
          <w:p w:rsidR="002B6EE9" w:rsidRDefault="002B6EE9" w:rsidP="00D066C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Monday</w:t>
            </w:r>
          </w:p>
        </w:tc>
        <w:tc>
          <w:tcPr>
            <w:tcW w:w="6570" w:type="dxa"/>
          </w:tcPr>
          <w:p w:rsidR="00F61288" w:rsidRDefault="00F61288" w:rsidP="00157080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>
              <w:rPr>
                <w:b/>
              </w:rPr>
              <w:t>Review Career / College research paper requirements</w:t>
            </w:r>
          </w:p>
          <w:p w:rsidR="00BE622F" w:rsidRDefault="00F61288" w:rsidP="00157080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>
              <w:rPr>
                <w:b/>
              </w:rPr>
              <w:t>Take up</w:t>
            </w:r>
            <w:r w:rsidR="00BE622F">
              <w:rPr>
                <w:b/>
              </w:rPr>
              <w:t xml:space="preserve"> Darcy and Elizabeth worksheet</w:t>
            </w:r>
          </w:p>
          <w:p w:rsidR="00F546F0" w:rsidRDefault="00F61288" w:rsidP="00157080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rPr>
                <w:b/>
              </w:rPr>
              <w:t xml:space="preserve">Give back papers </w:t>
            </w:r>
          </w:p>
          <w:p w:rsidR="00F61288" w:rsidRDefault="00F61288" w:rsidP="00157080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rPr>
                <w:b/>
              </w:rPr>
              <w:t xml:space="preserve">Watch </w:t>
            </w:r>
            <w:proofErr w:type="spellStart"/>
            <w:r>
              <w:rPr>
                <w:b/>
              </w:rPr>
              <w:t>Pemberley</w:t>
            </w:r>
            <w:proofErr w:type="spellEnd"/>
            <w:r>
              <w:rPr>
                <w:b/>
              </w:rPr>
              <w:t xml:space="preserve"> scene – Elizabeth’s character</w:t>
            </w:r>
          </w:p>
          <w:p w:rsidR="00F61288" w:rsidRPr="00AB2FD7" w:rsidRDefault="00F61288" w:rsidP="00157080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rPr>
                <w:b/>
              </w:rPr>
              <w:t>Watch Wickham and Elizabeth scene - satire</w:t>
            </w:r>
          </w:p>
        </w:tc>
      </w:tr>
      <w:tr w:rsidR="002B6EE9" w:rsidTr="00CA591B">
        <w:tc>
          <w:tcPr>
            <w:tcW w:w="1638" w:type="dxa"/>
          </w:tcPr>
          <w:p w:rsidR="002811AE" w:rsidRDefault="002811AE" w:rsidP="00CC1F6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LIT 1, 3, 5, 7</w:t>
            </w:r>
          </w:p>
          <w:p w:rsidR="00157080" w:rsidRDefault="00157080" w:rsidP="00CC1F67">
            <w:pPr>
              <w:rPr>
                <w:b/>
                <w:bCs/>
                <w:color w:val="000000"/>
              </w:rPr>
            </w:pPr>
          </w:p>
        </w:tc>
        <w:tc>
          <w:tcPr>
            <w:tcW w:w="1530" w:type="dxa"/>
          </w:tcPr>
          <w:p w:rsidR="002B6EE9" w:rsidRDefault="002B6EE9" w:rsidP="00D066C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Tuesday</w:t>
            </w:r>
          </w:p>
        </w:tc>
        <w:tc>
          <w:tcPr>
            <w:tcW w:w="6570" w:type="dxa"/>
          </w:tcPr>
          <w:p w:rsidR="004405FA" w:rsidRPr="00E37D1A" w:rsidRDefault="00F61288" w:rsidP="006C7C06">
            <w:pPr>
              <w:pStyle w:val="ListParagraph"/>
              <w:numPr>
                <w:ilvl w:val="0"/>
                <w:numId w:val="12"/>
              </w:numPr>
              <w:rPr>
                <w:b/>
                <w:i/>
              </w:rPr>
            </w:pPr>
            <w:r>
              <w:rPr>
                <w:b/>
                <w:i/>
              </w:rPr>
              <w:t xml:space="preserve">Pride and Prejudice </w:t>
            </w:r>
            <w:r>
              <w:rPr>
                <w:b/>
              </w:rPr>
              <w:t>test</w:t>
            </w:r>
          </w:p>
          <w:p w:rsidR="00E37D1A" w:rsidRPr="004405FA" w:rsidRDefault="00E37D1A" w:rsidP="006C7C06">
            <w:pPr>
              <w:pStyle w:val="ListParagraph"/>
              <w:numPr>
                <w:ilvl w:val="0"/>
                <w:numId w:val="12"/>
              </w:numPr>
              <w:rPr>
                <w:b/>
                <w:i/>
              </w:rPr>
            </w:pPr>
            <w:r w:rsidRPr="00E37D1A">
              <w:rPr>
                <w:b/>
              </w:rPr>
              <w:t>Background to</w:t>
            </w:r>
            <w:r>
              <w:rPr>
                <w:b/>
                <w:i/>
              </w:rPr>
              <w:t xml:space="preserve"> 1984</w:t>
            </w:r>
          </w:p>
        </w:tc>
      </w:tr>
      <w:tr w:rsidR="00A4621C" w:rsidTr="00F61288">
        <w:tc>
          <w:tcPr>
            <w:tcW w:w="1638" w:type="dxa"/>
          </w:tcPr>
          <w:p w:rsidR="00CC1F67" w:rsidRDefault="00E37D1A" w:rsidP="00E37D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Writing</w:t>
            </w:r>
            <w:r w:rsidR="003A1C0A">
              <w:rPr>
                <w:b/>
                <w:bCs/>
                <w:color w:val="000000"/>
              </w:rPr>
              <w:t xml:space="preserve"> 2</w:t>
            </w:r>
          </w:p>
          <w:p w:rsidR="00E37D1A" w:rsidRDefault="00E37D1A" w:rsidP="00E37D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Language</w:t>
            </w:r>
          </w:p>
        </w:tc>
        <w:tc>
          <w:tcPr>
            <w:tcW w:w="1530" w:type="dxa"/>
          </w:tcPr>
          <w:p w:rsidR="00A4621C" w:rsidRDefault="00A4621C" w:rsidP="00D066C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Wednesday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:rsidR="002811AE" w:rsidRDefault="00F61288" w:rsidP="00D129AF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>
              <w:rPr>
                <w:b/>
              </w:rPr>
              <w:t>Begin Writing Unit – Grammar review from</w:t>
            </w:r>
          </w:p>
          <w:p w:rsidR="00F61288" w:rsidRPr="000B4198" w:rsidRDefault="00F61288" w:rsidP="00F61288">
            <w:pPr>
              <w:pStyle w:val="ListParagraph"/>
              <w:rPr>
                <w:b/>
              </w:rPr>
            </w:pPr>
            <w:r>
              <w:rPr>
                <w:b/>
              </w:rPr>
              <w:t>AP application essays</w:t>
            </w:r>
          </w:p>
        </w:tc>
      </w:tr>
      <w:tr w:rsidR="00A4621C" w:rsidTr="00F61288">
        <w:tc>
          <w:tcPr>
            <w:tcW w:w="1638" w:type="dxa"/>
          </w:tcPr>
          <w:p w:rsidR="00D86111" w:rsidRDefault="00E37D1A" w:rsidP="00E37D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Writing</w:t>
            </w:r>
            <w:r w:rsidR="003A1C0A">
              <w:rPr>
                <w:b/>
                <w:bCs/>
                <w:color w:val="000000"/>
              </w:rPr>
              <w:t xml:space="preserve"> 2</w:t>
            </w:r>
          </w:p>
        </w:tc>
        <w:tc>
          <w:tcPr>
            <w:tcW w:w="1530" w:type="dxa"/>
          </w:tcPr>
          <w:p w:rsidR="00A4621C" w:rsidRDefault="00A4621C" w:rsidP="00D066C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Thursday</w:t>
            </w:r>
          </w:p>
        </w:tc>
        <w:tc>
          <w:tcPr>
            <w:tcW w:w="6570" w:type="dxa"/>
            <w:tcBorders>
              <w:bottom w:val="nil"/>
            </w:tcBorders>
          </w:tcPr>
          <w:p w:rsidR="002C5DDA" w:rsidRDefault="00F61288" w:rsidP="00A70B5D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Parallel structures:  paragraphs and essays</w:t>
            </w:r>
          </w:p>
          <w:p w:rsidR="00F61288" w:rsidRDefault="00F61288" w:rsidP="00F61288">
            <w:pPr>
              <w:pStyle w:val="ListParagraph"/>
              <w:rPr>
                <w:b/>
              </w:rPr>
            </w:pPr>
            <w:r>
              <w:rPr>
                <w:b/>
              </w:rPr>
              <w:t>Topic sentence = Thesis statement</w:t>
            </w:r>
          </w:p>
          <w:p w:rsidR="00F61288" w:rsidRPr="00F61288" w:rsidRDefault="00E37D1A" w:rsidP="00E37D1A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Thesis statement practice</w:t>
            </w:r>
          </w:p>
        </w:tc>
      </w:tr>
      <w:tr w:rsidR="00A4621C" w:rsidTr="00F61288">
        <w:tc>
          <w:tcPr>
            <w:tcW w:w="1638" w:type="dxa"/>
          </w:tcPr>
          <w:p w:rsidR="006E44AE" w:rsidRDefault="00E37D1A" w:rsidP="00E37D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Writing</w:t>
            </w:r>
            <w:r w:rsidR="003A1C0A">
              <w:rPr>
                <w:b/>
                <w:bCs/>
                <w:color w:val="000000"/>
              </w:rPr>
              <w:t xml:space="preserve"> 2, 7</w:t>
            </w:r>
            <w:bookmarkStart w:id="0" w:name="_GoBack"/>
            <w:bookmarkEnd w:id="0"/>
          </w:p>
        </w:tc>
        <w:tc>
          <w:tcPr>
            <w:tcW w:w="1530" w:type="dxa"/>
          </w:tcPr>
          <w:p w:rsidR="00A4621C" w:rsidRDefault="00A4621C" w:rsidP="00A4621C">
            <w:pPr>
              <w:pStyle w:val="Heading1"/>
            </w:pPr>
            <w:r>
              <w:t>Friday</w:t>
            </w:r>
          </w:p>
        </w:tc>
        <w:tc>
          <w:tcPr>
            <w:tcW w:w="6570" w:type="dxa"/>
            <w:tcBorders>
              <w:top w:val="nil"/>
            </w:tcBorders>
          </w:tcPr>
          <w:p w:rsidR="003A1C0A" w:rsidRDefault="003A1C0A" w:rsidP="00230E31">
            <w:pPr>
              <w:pStyle w:val="ListParagraph"/>
              <w:numPr>
                <w:ilvl w:val="0"/>
                <w:numId w:val="24"/>
              </w:numPr>
              <w:rPr>
                <w:b/>
              </w:rPr>
            </w:pPr>
            <w:proofErr w:type="gramStart"/>
            <w:r>
              <w:rPr>
                <w:b/>
              </w:rPr>
              <w:t>Take up Who Am I?</w:t>
            </w:r>
            <w:proofErr w:type="gramEnd"/>
            <w:r>
              <w:rPr>
                <w:b/>
              </w:rPr>
              <w:t xml:space="preserve"> Reflections</w:t>
            </w:r>
          </w:p>
          <w:p w:rsidR="00157080" w:rsidRDefault="00F61288" w:rsidP="00230E31">
            <w:pPr>
              <w:pStyle w:val="ListParagraph"/>
              <w:numPr>
                <w:ilvl w:val="0"/>
                <w:numId w:val="24"/>
              </w:numPr>
              <w:rPr>
                <w:b/>
              </w:rPr>
            </w:pPr>
            <w:r>
              <w:rPr>
                <w:b/>
              </w:rPr>
              <w:t>Take up Vocabulary Books</w:t>
            </w:r>
          </w:p>
          <w:p w:rsidR="00E37D1A" w:rsidRDefault="00E37D1A" w:rsidP="00230E31">
            <w:pPr>
              <w:pStyle w:val="ListParagraph"/>
              <w:numPr>
                <w:ilvl w:val="0"/>
                <w:numId w:val="24"/>
              </w:numPr>
              <w:rPr>
                <w:b/>
              </w:rPr>
            </w:pPr>
            <w:r>
              <w:rPr>
                <w:b/>
              </w:rPr>
              <w:t>Writing introductory paragraphs</w:t>
            </w:r>
          </w:p>
          <w:p w:rsidR="00F61288" w:rsidRPr="00230E31" w:rsidRDefault="00F61288" w:rsidP="00E37D1A">
            <w:pPr>
              <w:pStyle w:val="ListParagraph"/>
              <w:rPr>
                <w:b/>
              </w:rPr>
            </w:pPr>
          </w:p>
        </w:tc>
      </w:tr>
    </w:tbl>
    <w:p w:rsidR="005A4E04" w:rsidRDefault="005A4E04" w:rsidP="00DE4BDC">
      <w:pPr>
        <w:ind w:right="-450"/>
        <w:rPr>
          <w:b/>
          <w:bCs/>
          <w:color w:val="000000"/>
        </w:rPr>
      </w:pPr>
    </w:p>
    <w:p w:rsidR="008C5AA6" w:rsidRDefault="006A6CC7" w:rsidP="00DE4BDC">
      <w:pPr>
        <w:ind w:right="-450"/>
        <w:rPr>
          <w:b/>
          <w:i/>
        </w:rPr>
      </w:pPr>
      <w:proofErr w:type="gramStart"/>
      <w:r>
        <w:rPr>
          <w:b/>
          <w:bCs/>
          <w:color w:val="000000"/>
        </w:rPr>
        <w:t xml:space="preserve">Resources:  </w:t>
      </w:r>
      <w:r w:rsidR="00E37D1A" w:rsidRPr="00E37D1A">
        <w:rPr>
          <w:b/>
          <w:bCs/>
          <w:i/>
          <w:color w:val="000000"/>
        </w:rPr>
        <w:t>Evergreen</w:t>
      </w:r>
      <w:r w:rsidR="00E37D1A">
        <w:rPr>
          <w:b/>
          <w:bCs/>
          <w:color w:val="000000"/>
        </w:rPr>
        <w:t xml:space="preserve">:  </w:t>
      </w:r>
      <w:r w:rsidR="00E37D1A" w:rsidRPr="00E37D1A">
        <w:rPr>
          <w:b/>
          <w:bCs/>
          <w:i/>
          <w:color w:val="000000"/>
        </w:rPr>
        <w:t>A Guide to Writing with Readings</w:t>
      </w:r>
      <w:r w:rsidR="00E37D1A">
        <w:rPr>
          <w:b/>
          <w:bCs/>
          <w:color w:val="000000"/>
        </w:rPr>
        <w:t>.</w:t>
      </w:r>
      <w:proofErr w:type="gramEnd"/>
      <w:r w:rsidR="00E37D1A">
        <w:rPr>
          <w:b/>
          <w:bCs/>
          <w:color w:val="000000"/>
        </w:rPr>
        <w:t xml:space="preserve">  </w:t>
      </w:r>
      <w:r w:rsidR="001073B8">
        <w:rPr>
          <w:b/>
          <w:bCs/>
          <w:color w:val="000000"/>
        </w:rPr>
        <w:t>Handouts –</w:t>
      </w:r>
      <w:r w:rsidR="00E37D1A">
        <w:rPr>
          <w:b/>
        </w:rPr>
        <w:t xml:space="preserve"> Thesis statement practice.</w:t>
      </w:r>
    </w:p>
    <w:p w:rsidR="00A768FF" w:rsidRPr="00CE27A9" w:rsidRDefault="00CE27A9" w:rsidP="00CE27A9">
      <w:pPr>
        <w:ind w:right="-450"/>
        <w:rPr>
          <w:b/>
          <w:bCs/>
          <w:color w:val="000000"/>
          <w:u w:val="single"/>
        </w:rPr>
      </w:pPr>
      <w:r>
        <w:rPr>
          <w:b/>
          <w:u w:val="single"/>
        </w:rPr>
        <w:t xml:space="preserve"> </w:t>
      </w:r>
      <w:r w:rsidR="00E37D1A">
        <w:rPr>
          <w:b/>
          <w:u w:val="single"/>
        </w:rPr>
        <w:t>_______________________________________________________________________________</w:t>
      </w:r>
      <w:r>
        <w:rPr>
          <w:b/>
          <w:u w:val="single"/>
        </w:rPr>
        <w:t xml:space="preserve">         </w:t>
      </w:r>
      <w:r w:rsidR="00E37D1A">
        <w:rPr>
          <w:b/>
          <w:u w:val="single"/>
        </w:rPr>
        <w:t xml:space="preserve">                               </w:t>
      </w:r>
      <w:r w:rsidRPr="00CE27A9">
        <w:rPr>
          <w:b/>
          <w:u w:val="single"/>
        </w:rPr>
        <w:t xml:space="preserve"> </w:t>
      </w:r>
    </w:p>
    <w:p w:rsidR="006A7A9B" w:rsidRDefault="00815F6C" w:rsidP="003B7D37">
      <w:pPr>
        <w:pStyle w:val="BodyText"/>
        <w:rPr>
          <w:u w:val="single"/>
        </w:rPr>
      </w:pPr>
      <w:r w:rsidRPr="0096683C">
        <w:rPr>
          <w:u w:val="single"/>
        </w:rPr>
        <w:t xml:space="preserve">Assessment:   </w:t>
      </w:r>
      <w:r w:rsidR="00DF6D26" w:rsidRPr="0096683C">
        <w:rPr>
          <w:u w:val="single"/>
        </w:rPr>
        <w:t>discussion</w:t>
      </w:r>
      <w:r w:rsidR="00B2640F" w:rsidRPr="0096683C">
        <w:rPr>
          <w:u w:val="single"/>
        </w:rPr>
        <w:t>, writing</w:t>
      </w:r>
      <w:r w:rsidRPr="0096683C">
        <w:rPr>
          <w:u w:val="single"/>
        </w:rPr>
        <w:t>, homework and classwork</w:t>
      </w:r>
      <w:r w:rsidR="00F778AB" w:rsidRPr="0096683C">
        <w:rPr>
          <w:u w:val="single"/>
        </w:rPr>
        <w:t>/group</w:t>
      </w:r>
      <w:r w:rsidR="0038515B" w:rsidRPr="0096683C">
        <w:rPr>
          <w:u w:val="single"/>
        </w:rPr>
        <w:t xml:space="preserve"> </w:t>
      </w:r>
      <w:r w:rsidR="00F778AB" w:rsidRPr="0096683C">
        <w:rPr>
          <w:u w:val="single"/>
        </w:rPr>
        <w:t>work,</w:t>
      </w:r>
      <w:r w:rsidR="00CE27A9">
        <w:rPr>
          <w:u w:val="single"/>
        </w:rPr>
        <w:t xml:space="preserve"> </w:t>
      </w:r>
      <w:r w:rsidR="00230E31">
        <w:rPr>
          <w:u w:val="single"/>
        </w:rPr>
        <w:t>____</w:t>
      </w:r>
      <w:r w:rsidR="00CE27A9">
        <w:rPr>
          <w:u w:val="single"/>
        </w:rPr>
        <w:t>_______</w:t>
      </w:r>
      <w:r w:rsidR="00E37D1A">
        <w:rPr>
          <w:u w:val="single"/>
        </w:rPr>
        <w:t>______</w:t>
      </w:r>
    </w:p>
    <w:p w:rsidR="00E37D1A" w:rsidRDefault="00E37D1A" w:rsidP="003B7D37">
      <w:pPr>
        <w:pStyle w:val="BodyText"/>
        <w:rPr>
          <w:u w:val="single"/>
        </w:rPr>
      </w:pPr>
    </w:p>
    <w:p w:rsidR="003346DD" w:rsidRPr="003346DD" w:rsidRDefault="00302072" w:rsidP="00E37D1A">
      <w:pPr>
        <w:pStyle w:val="Heading1"/>
        <w:rPr>
          <w:b w:val="0"/>
        </w:rPr>
      </w:pPr>
      <w:r>
        <w:t>Ho</w:t>
      </w:r>
      <w:r w:rsidR="005A4E04">
        <w:t xml:space="preserve">mework:  </w:t>
      </w:r>
      <w:r w:rsidR="00DE4BDC">
        <w:rPr>
          <w:i/>
        </w:rPr>
        <w:t xml:space="preserve"> </w:t>
      </w:r>
      <w:r w:rsidR="00E37D1A">
        <w:t xml:space="preserve">3/23     Study for </w:t>
      </w:r>
      <w:r w:rsidR="00E37D1A" w:rsidRPr="00E37D1A">
        <w:rPr>
          <w:i/>
        </w:rPr>
        <w:t>Pride and Prejudice</w:t>
      </w:r>
      <w:r w:rsidR="00E37D1A">
        <w:t xml:space="preserve"> test tomorrow</w:t>
      </w:r>
      <w:r w:rsidR="003346DD">
        <w:t xml:space="preserve">                                   </w:t>
      </w:r>
    </w:p>
    <w:p w:rsidR="005A330F" w:rsidRDefault="005A330F" w:rsidP="005A330F">
      <w:pPr>
        <w:pStyle w:val="Heading1"/>
      </w:pPr>
      <w:r>
        <w:t xml:space="preserve">                       </w:t>
      </w:r>
      <w:r w:rsidR="00E37D1A">
        <w:t>3/24</w:t>
      </w:r>
      <w:r w:rsidR="009B0913">
        <w:t xml:space="preserve"> </w:t>
      </w:r>
      <w:r w:rsidR="00E37D1A">
        <w:t xml:space="preserve">    Vocabulary books due Friday – Unit 7</w:t>
      </w:r>
    </w:p>
    <w:p w:rsidR="00E37D1A" w:rsidRDefault="005A330F" w:rsidP="009B0913">
      <w:pPr>
        <w:rPr>
          <w:b/>
        </w:rPr>
      </w:pPr>
      <w:r>
        <w:t xml:space="preserve">                       </w:t>
      </w:r>
      <w:r w:rsidR="00CE27A9">
        <w:rPr>
          <w:b/>
        </w:rPr>
        <w:t>3</w:t>
      </w:r>
      <w:r w:rsidR="003346DD">
        <w:rPr>
          <w:b/>
        </w:rPr>
        <w:t>/</w:t>
      </w:r>
      <w:r w:rsidR="00E37D1A">
        <w:rPr>
          <w:b/>
        </w:rPr>
        <w:t>25</w:t>
      </w:r>
      <w:r w:rsidR="002C5DDA">
        <w:rPr>
          <w:b/>
        </w:rPr>
        <w:t xml:space="preserve">  </w:t>
      </w:r>
      <w:r w:rsidR="008B302F">
        <w:rPr>
          <w:b/>
        </w:rPr>
        <w:t xml:space="preserve">    </w:t>
      </w:r>
      <w:r w:rsidR="00E37D1A">
        <w:rPr>
          <w:b/>
        </w:rPr>
        <w:t>Work on Career Research Paper – see handouts for instructions</w:t>
      </w:r>
    </w:p>
    <w:p w:rsidR="009B0913" w:rsidRDefault="009B0913" w:rsidP="009B0913">
      <w:pPr>
        <w:rPr>
          <w:b/>
        </w:rPr>
      </w:pPr>
      <w:r>
        <w:rPr>
          <w:b/>
        </w:rPr>
        <w:tab/>
        <w:t xml:space="preserve">           </w:t>
      </w:r>
      <w:r w:rsidR="00E37D1A">
        <w:rPr>
          <w:b/>
        </w:rPr>
        <w:t>3/26</w:t>
      </w:r>
      <w:r w:rsidR="00CE27A9">
        <w:rPr>
          <w:b/>
        </w:rPr>
        <w:t xml:space="preserve">      </w:t>
      </w:r>
      <w:r w:rsidR="00E37D1A">
        <w:rPr>
          <w:b/>
        </w:rPr>
        <w:t>Finish Thesis Statement handout</w:t>
      </w:r>
    </w:p>
    <w:p w:rsidR="00D86111" w:rsidRDefault="009B0913" w:rsidP="00CA591B">
      <w:pPr>
        <w:rPr>
          <w:b/>
          <w:i/>
        </w:rPr>
      </w:pPr>
      <w:r>
        <w:rPr>
          <w:b/>
        </w:rPr>
        <w:t xml:space="preserve">                      </w:t>
      </w:r>
      <w:r w:rsidR="00CE27A9">
        <w:rPr>
          <w:b/>
        </w:rPr>
        <w:t xml:space="preserve"> </w:t>
      </w:r>
      <w:r w:rsidR="00E37D1A">
        <w:rPr>
          <w:b/>
        </w:rPr>
        <w:t>3/27</w:t>
      </w:r>
      <w:r>
        <w:rPr>
          <w:b/>
        </w:rPr>
        <w:t xml:space="preserve">    </w:t>
      </w:r>
      <w:r w:rsidR="00CE27A9">
        <w:rPr>
          <w:b/>
        </w:rPr>
        <w:t xml:space="preserve"> </w:t>
      </w:r>
      <w:r w:rsidR="00E37D1A">
        <w:rPr>
          <w:b/>
        </w:rPr>
        <w:t xml:space="preserve"> </w:t>
      </w:r>
      <w:r w:rsidR="008B302F">
        <w:rPr>
          <w:b/>
        </w:rPr>
        <w:t xml:space="preserve">Begin reading </w:t>
      </w:r>
      <w:r w:rsidR="00B13E3C" w:rsidRPr="00B13E3C">
        <w:rPr>
          <w:b/>
          <w:i/>
        </w:rPr>
        <w:t>1984</w:t>
      </w:r>
    </w:p>
    <w:p w:rsidR="00E37D1A" w:rsidRDefault="00E37D1A" w:rsidP="00E37D1A">
      <w:pPr>
        <w:rPr>
          <w:b/>
        </w:rPr>
      </w:pPr>
      <w:r>
        <w:rPr>
          <w:b/>
          <w:i/>
        </w:rPr>
        <w:t xml:space="preserve">                                   </w:t>
      </w:r>
      <w:r>
        <w:rPr>
          <w:b/>
        </w:rPr>
        <w:t xml:space="preserve"> </w:t>
      </w:r>
      <w:r>
        <w:rPr>
          <w:b/>
        </w:rPr>
        <w:t>Work on Career Research Paper – see handouts for instructions</w:t>
      </w:r>
    </w:p>
    <w:p w:rsidR="00E37D1A" w:rsidRPr="00E37D1A" w:rsidRDefault="00E37D1A" w:rsidP="00CA591B">
      <w:pPr>
        <w:rPr>
          <w:b/>
          <w:color w:val="000000"/>
          <w:sz w:val="22"/>
          <w:szCs w:val="22"/>
        </w:rPr>
      </w:pPr>
    </w:p>
    <w:sectPr w:rsidR="00E37D1A" w:rsidRPr="00E37D1A" w:rsidSect="00106B4B">
      <w:pgSz w:w="12240" w:h="15840"/>
      <w:pgMar w:top="450" w:right="9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85A"/>
    <w:multiLevelType w:val="hybridMultilevel"/>
    <w:tmpl w:val="D56C0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95F93"/>
    <w:multiLevelType w:val="hybridMultilevel"/>
    <w:tmpl w:val="E3E0C5BC"/>
    <w:lvl w:ilvl="0" w:tplc="8488BF64">
      <w:start w:val="3"/>
      <w:numFmt w:val="bullet"/>
      <w:lvlText w:val=""/>
      <w:lvlJc w:val="left"/>
      <w:pPr>
        <w:ind w:left="16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>
    <w:nsid w:val="07480D12"/>
    <w:multiLevelType w:val="hybridMultilevel"/>
    <w:tmpl w:val="3CEE0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51CA2"/>
    <w:multiLevelType w:val="hybridMultilevel"/>
    <w:tmpl w:val="35AC5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31403"/>
    <w:multiLevelType w:val="hybridMultilevel"/>
    <w:tmpl w:val="D49AC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C5FE5"/>
    <w:multiLevelType w:val="hybridMultilevel"/>
    <w:tmpl w:val="3A206B5C"/>
    <w:lvl w:ilvl="0" w:tplc="8488BF64">
      <w:start w:val="3"/>
      <w:numFmt w:val="bullet"/>
      <w:lvlText w:val=""/>
      <w:lvlJc w:val="left"/>
      <w:pPr>
        <w:ind w:left="16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411B7"/>
    <w:multiLevelType w:val="hybridMultilevel"/>
    <w:tmpl w:val="6FCC43D2"/>
    <w:lvl w:ilvl="0" w:tplc="F7647088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C945F2"/>
    <w:multiLevelType w:val="hybridMultilevel"/>
    <w:tmpl w:val="95F2DE7E"/>
    <w:lvl w:ilvl="0" w:tplc="18D2A5B4">
      <w:numFmt w:val="bullet"/>
      <w:lvlText w:val="-"/>
      <w:lvlJc w:val="left"/>
      <w:pPr>
        <w:ind w:left="26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1FE37ABA"/>
    <w:multiLevelType w:val="hybridMultilevel"/>
    <w:tmpl w:val="9A0413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08B323A"/>
    <w:multiLevelType w:val="hybridMultilevel"/>
    <w:tmpl w:val="2C481BC6"/>
    <w:lvl w:ilvl="0" w:tplc="8488BF64">
      <w:start w:val="3"/>
      <w:numFmt w:val="bullet"/>
      <w:lvlText w:val=""/>
      <w:lvlJc w:val="left"/>
      <w:pPr>
        <w:ind w:left="16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86D0A"/>
    <w:multiLevelType w:val="hybridMultilevel"/>
    <w:tmpl w:val="2F262868"/>
    <w:lvl w:ilvl="0" w:tplc="0242DCB8">
      <w:start w:val="8"/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1">
    <w:nsid w:val="28050907"/>
    <w:multiLevelType w:val="hybridMultilevel"/>
    <w:tmpl w:val="FBB04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21EB5"/>
    <w:multiLevelType w:val="hybridMultilevel"/>
    <w:tmpl w:val="5EE014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77F3304"/>
    <w:multiLevelType w:val="hybridMultilevel"/>
    <w:tmpl w:val="7E0C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0144CB"/>
    <w:multiLevelType w:val="hybridMultilevel"/>
    <w:tmpl w:val="2B54884C"/>
    <w:lvl w:ilvl="0" w:tplc="0242DCB8">
      <w:start w:val="8"/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5">
    <w:nsid w:val="485936D8"/>
    <w:multiLevelType w:val="hybridMultilevel"/>
    <w:tmpl w:val="5CE67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7754D"/>
    <w:multiLevelType w:val="hybridMultilevel"/>
    <w:tmpl w:val="95E2A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DCB2438"/>
    <w:multiLevelType w:val="hybridMultilevel"/>
    <w:tmpl w:val="040CB2EA"/>
    <w:lvl w:ilvl="0" w:tplc="0242DCB8">
      <w:start w:val="8"/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8">
    <w:nsid w:val="53A4774B"/>
    <w:multiLevelType w:val="hybridMultilevel"/>
    <w:tmpl w:val="89F4BBD0"/>
    <w:lvl w:ilvl="0" w:tplc="0242DCB8">
      <w:start w:val="8"/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9">
    <w:nsid w:val="5EA06ACC"/>
    <w:multiLevelType w:val="hybridMultilevel"/>
    <w:tmpl w:val="9E5A9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EA640F8"/>
    <w:multiLevelType w:val="hybridMultilevel"/>
    <w:tmpl w:val="5EB84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0B41508"/>
    <w:multiLevelType w:val="hybridMultilevel"/>
    <w:tmpl w:val="326E1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4B36C9"/>
    <w:multiLevelType w:val="hybridMultilevel"/>
    <w:tmpl w:val="018A7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3C1772"/>
    <w:multiLevelType w:val="hybridMultilevel"/>
    <w:tmpl w:val="70BE9B94"/>
    <w:lvl w:ilvl="0" w:tplc="0242DCB8">
      <w:start w:val="8"/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4">
    <w:nsid w:val="6CE96820"/>
    <w:multiLevelType w:val="hybridMultilevel"/>
    <w:tmpl w:val="3990C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0D54AF"/>
    <w:multiLevelType w:val="hybridMultilevel"/>
    <w:tmpl w:val="E59AFC78"/>
    <w:lvl w:ilvl="0" w:tplc="8488BF64">
      <w:start w:val="3"/>
      <w:numFmt w:val="bullet"/>
      <w:lvlText w:val=""/>
      <w:lvlJc w:val="left"/>
      <w:pPr>
        <w:ind w:left="16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8825F3"/>
    <w:multiLevelType w:val="hybridMultilevel"/>
    <w:tmpl w:val="23E0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26461E"/>
    <w:multiLevelType w:val="hybridMultilevel"/>
    <w:tmpl w:val="FFC02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23"/>
  </w:num>
  <w:num w:numId="5">
    <w:abstractNumId w:val="18"/>
  </w:num>
  <w:num w:numId="6">
    <w:abstractNumId w:val="22"/>
  </w:num>
  <w:num w:numId="7">
    <w:abstractNumId w:val="16"/>
  </w:num>
  <w:num w:numId="8">
    <w:abstractNumId w:val="19"/>
  </w:num>
  <w:num w:numId="9">
    <w:abstractNumId w:val="4"/>
  </w:num>
  <w:num w:numId="10">
    <w:abstractNumId w:val="20"/>
  </w:num>
  <w:num w:numId="11">
    <w:abstractNumId w:val="8"/>
  </w:num>
  <w:num w:numId="12">
    <w:abstractNumId w:val="21"/>
  </w:num>
  <w:num w:numId="13">
    <w:abstractNumId w:val="11"/>
  </w:num>
  <w:num w:numId="14">
    <w:abstractNumId w:val="26"/>
  </w:num>
  <w:num w:numId="15">
    <w:abstractNumId w:val="3"/>
  </w:num>
  <w:num w:numId="16">
    <w:abstractNumId w:val="13"/>
  </w:num>
  <w:num w:numId="17">
    <w:abstractNumId w:val="7"/>
  </w:num>
  <w:num w:numId="18">
    <w:abstractNumId w:val="2"/>
  </w:num>
  <w:num w:numId="19">
    <w:abstractNumId w:val="6"/>
  </w:num>
  <w:num w:numId="20">
    <w:abstractNumId w:val="27"/>
  </w:num>
  <w:num w:numId="21">
    <w:abstractNumId w:val="12"/>
  </w:num>
  <w:num w:numId="22">
    <w:abstractNumId w:val="15"/>
  </w:num>
  <w:num w:numId="23">
    <w:abstractNumId w:val="0"/>
  </w:num>
  <w:num w:numId="24">
    <w:abstractNumId w:val="24"/>
  </w:num>
  <w:num w:numId="25">
    <w:abstractNumId w:val="1"/>
  </w:num>
  <w:num w:numId="26">
    <w:abstractNumId w:val="25"/>
  </w:num>
  <w:num w:numId="27">
    <w:abstractNumId w:val="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6CB"/>
    <w:rsid w:val="00036236"/>
    <w:rsid w:val="00043CB1"/>
    <w:rsid w:val="000500A1"/>
    <w:rsid w:val="00063BA7"/>
    <w:rsid w:val="000667E6"/>
    <w:rsid w:val="00081997"/>
    <w:rsid w:val="0008581F"/>
    <w:rsid w:val="000865A9"/>
    <w:rsid w:val="0009625C"/>
    <w:rsid w:val="000B4198"/>
    <w:rsid w:val="000D69D7"/>
    <w:rsid w:val="00105352"/>
    <w:rsid w:val="00106B4B"/>
    <w:rsid w:val="001073B8"/>
    <w:rsid w:val="00126DDC"/>
    <w:rsid w:val="00133BAF"/>
    <w:rsid w:val="00143141"/>
    <w:rsid w:val="00151791"/>
    <w:rsid w:val="00157080"/>
    <w:rsid w:val="00190D61"/>
    <w:rsid w:val="00191EF8"/>
    <w:rsid w:val="001A56F9"/>
    <w:rsid w:val="001B0ED6"/>
    <w:rsid w:val="00201C1E"/>
    <w:rsid w:val="00203807"/>
    <w:rsid w:val="00213C3F"/>
    <w:rsid w:val="00221096"/>
    <w:rsid w:val="002277A2"/>
    <w:rsid w:val="00230E31"/>
    <w:rsid w:val="00250D3E"/>
    <w:rsid w:val="002567E9"/>
    <w:rsid w:val="002811AE"/>
    <w:rsid w:val="00281F1C"/>
    <w:rsid w:val="002B6EE9"/>
    <w:rsid w:val="002C189E"/>
    <w:rsid w:val="002C5DDA"/>
    <w:rsid w:val="00302072"/>
    <w:rsid w:val="00331251"/>
    <w:rsid w:val="003346DD"/>
    <w:rsid w:val="0036373B"/>
    <w:rsid w:val="003715D6"/>
    <w:rsid w:val="0038515B"/>
    <w:rsid w:val="003A1C0A"/>
    <w:rsid w:val="003A402E"/>
    <w:rsid w:val="003B7D37"/>
    <w:rsid w:val="003D6313"/>
    <w:rsid w:val="003D69E9"/>
    <w:rsid w:val="003E2D73"/>
    <w:rsid w:val="004271F0"/>
    <w:rsid w:val="00431AB8"/>
    <w:rsid w:val="004405FA"/>
    <w:rsid w:val="00463578"/>
    <w:rsid w:val="004A5DA9"/>
    <w:rsid w:val="004B58AC"/>
    <w:rsid w:val="004C2590"/>
    <w:rsid w:val="004F1613"/>
    <w:rsid w:val="00517128"/>
    <w:rsid w:val="00551524"/>
    <w:rsid w:val="00553514"/>
    <w:rsid w:val="005A330F"/>
    <w:rsid w:val="005A4E04"/>
    <w:rsid w:val="005D4694"/>
    <w:rsid w:val="006460ED"/>
    <w:rsid w:val="00656120"/>
    <w:rsid w:val="00660413"/>
    <w:rsid w:val="00690F15"/>
    <w:rsid w:val="006928EA"/>
    <w:rsid w:val="00693FA9"/>
    <w:rsid w:val="006A2843"/>
    <w:rsid w:val="006A6CC7"/>
    <w:rsid w:val="006A7A9B"/>
    <w:rsid w:val="006C362A"/>
    <w:rsid w:val="006C7C06"/>
    <w:rsid w:val="006E44AE"/>
    <w:rsid w:val="006F4704"/>
    <w:rsid w:val="007C04AD"/>
    <w:rsid w:val="007E1DDB"/>
    <w:rsid w:val="00815F6C"/>
    <w:rsid w:val="008428FF"/>
    <w:rsid w:val="00854A11"/>
    <w:rsid w:val="0088543D"/>
    <w:rsid w:val="008979BB"/>
    <w:rsid w:val="008A1717"/>
    <w:rsid w:val="008A4FF3"/>
    <w:rsid w:val="008B302F"/>
    <w:rsid w:val="008C5AA6"/>
    <w:rsid w:val="008C7552"/>
    <w:rsid w:val="00922445"/>
    <w:rsid w:val="0096683C"/>
    <w:rsid w:val="009B0913"/>
    <w:rsid w:val="009C428B"/>
    <w:rsid w:val="009E2DC1"/>
    <w:rsid w:val="009E2E02"/>
    <w:rsid w:val="00A4621C"/>
    <w:rsid w:val="00A64C78"/>
    <w:rsid w:val="00A70B5D"/>
    <w:rsid w:val="00A768FF"/>
    <w:rsid w:val="00A83319"/>
    <w:rsid w:val="00A928FC"/>
    <w:rsid w:val="00AA6F16"/>
    <w:rsid w:val="00AA71D0"/>
    <w:rsid w:val="00AB2FD7"/>
    <w:rsid w:val="00AD2CFD"/>
    <w:rsid w:val="00AF7C9F"/>
    <w:rsid w:val="00B13E3C"/>
    <w:rsid w:val="00B2640F"/>
    <w:rsid w:val="00B36F3E"/>
    <w:rsid w:val="00B45E38"/>
    <w:rsid w:val="00B546AF"/>
    <w:rsid w:val="00BD327B"/>
    <w:rsid w:val="00BD5B2B"/>
    <w:rsid w:val="00BE474D"/>
    <w:rsid w:val="00BE49C8"/>
    <w:rsid w:val="00BE622F"/>
    <w:rsid w:val="00BF0AB1"/>
    <w:rsid w:val="00C12428"/>
    <w:rsid w:val="00C22D49"/>
    <w:rsid w:val="00C2757E"/>
    <w:rsid w:val="00C34592"/>
    <w:rsid w:val="00C808DE"/>
    <w:rsid w:val="00CA591B"/>
    <w:rsid w:val="00CC1F67"/>
    <w:rsid w:val="00CC4148"/>
    <w:rsid w:val="00CD78CE"/>
    <w:rsid w:val="00CE2656"/>
    <w:rsid w:val="00CE27A9"/>
    <w:rsid w:val="00D066CB"/>
    <w:rsid w:val="00D0727C"/>
    <w:rsid w:val="00D129AF"/>
    <w:rsid w:val="00D14035"/>
    <w:rsid w:val="00D205E1"/>
    <w:rsid w:val="00D218EB"/>
    <w:rsid w:val="00D321E9"/>
    <w:rsid w:val="00D35EFA"/>
    <w:rsid w:val="00D42033"/>
    <w:rsid w:val="00D5078C"/>
    <w:rsid w:val="00D543FC"/>
    <w:rsid w:val="00D86111"/>
    <w:rsid w:val="00DB30A4"/>
    <w:rsid w:val="00DE3A7E"/>
    <w:rsid w:val="00DE4BDC"/>
    <w:rsid w:val="00DF3619"/>
    <w:rsid w:val="00DF4BA3"/>
    <w:rsid w:val="00DF6D26"/>
    <w:rsid w:val="00E224EF"/>
    <w:rsid w:val="00E37D1A"/>
    <w:rsid w:val="00E50A8A"/>
    <w:rsid w:val="00E644F8"/>
    <w:rsid w:val="00EB62B0"/>
    <w:rsid w:val="00EB6342"/>
    <w:rsid w:val="00F060B3"/>
    <w:rsid w:val="00F10595"/>
    <w:rsid w:val="00F13E71"/>
    <w:rsid w:val="00F25320"/>
    <w:rsid w:val="00F26AB7"/>
    <w:rsid w:val="00F30726"/>
    <w:rsid w:val="00F546F0"/>
    <w:rsid w:val="00F61288"/>
    <w:rsid w:val="00F778AB"/>
    <w:rsid w:val="00FA3B0C"/>
    <w:rsid w:val="00FC01E6"/>
    <w:rsid w:val="00FD157B"/>
    <w:rsid w:val="00FF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6EE9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1F67"/>
    <w:pPr>
      <w:keepNext/>
      <w:ind w:left="3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072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3B7D37"/>
    <w:rPr>
      <w:b/>
      <w:bCs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3B7D37"/>
    <w:rPr>
      <w:b/>
      <w:bCs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B6EE9"/>
    <w:rPr>
      <w:b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C34592"/>
    <w:pPr>
      <w:ind w:right="-180"/>
    </w:pPr>
    <w:rPr>
      <w:b/>
      <w:bCs/>
      <w:color w:val="000000"/>
    </w:rPr>
  </w:style>
  <w:style w:type="character" w:customStyle="1" w:styleId="BodyText2Char">
    <w:name w:val="Body Text 2 Char"/>
    <w:basedOn w:val="DefaultParagraphFont"/>
    <w:link w:val="BodyText2"/>
    <w:uiPriority w:val="99"/>
    <w:rsid w:val="00C34592"/>
    <w:rPr>
      <w:b/>
      <w:bCs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A2843"/>
    <w:pPr>
      <w:ind w:left="1440"/>
    </w:pPr>
    <w:rPr>
      <w:b/>
      <w:sz w:val="22"/>
      <w:szCs w:val="22"/>
      <w:shd w:val="clear" w:color="auto" w:fill="FFFFFF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A2843"/>
    <w:rPr>
      <w:b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CC1F67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6EE9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1F67"/>
    <w:pPr>
      <w:keepNext/>
      <w:ind w:left="3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072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3B7D37"/>
    <w:rPr>
      <w:b/>
      <w:bCs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3B7D37"/>
    <w:rPr>
      <w:b/>
      <w:bCs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B6EE9"/>
    <w:rPr>
      <w:b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C34592"/>
    <w:pPr>
      <w:ind w:right="-180"/>
    </w:pPr>
    <w:rPr>
      <w:b/>
      <w:bCs/>
      <w:color w:val="000000"/>
    </w:rPr>
  </w:style>
  <w:style w:type="character" w:customStyle="1" w:styleId="BodyText2Char">
    <w:name w:val="Body Text 2 Char"/>
    <w:basedOn w:val="DefaultParagraphFont"/>
    <w:link w:val="BodyText2"/>
    <w:uiPriority w:val="99"/>
    <w:rsid w:val="00C34592"/>
    <w:rPr>
      <w:b/>
      <w:bCs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A2843"/>
    <w:pPr>
      <w:ind w:left="1440"/>
    </w:pPr>
    <w:rPr>
      <w:b/>
      <w:sz w:val="22"/>
      <w:szCs w:val="22"/>
      <w:shd w:val="clear" w:color="auto" w:fill="FFFFFF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A2843"/>
    <w:rPr>
      <w:b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CC1F67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D066C-4552-4C39-B1C1-ECBB81D69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Adrien Alsobrook</vt:lpstr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Adrien Alsobrook</dc:title>
  <dc:creator>Rick Alsobrook</dc:creator>
  <cp:lastModifiedBy>Adrien Alsobrook</cp:lastModifiedBy>
  <cp:revision>2</cp:revision>
  <cp:lastPrinted>2015-03-09T03:22:00Z</cp:lastPrinted>
  <dcterms:created xsi:type="dcterms:W3CDTF">2015-03-23T02:34:00Z</dcterms:created>
  <dcterms:modified xsi:type="dcterms:W3CDTF">2015-03-23T02:34:00Z</dcterms:modified>
</cp:coreProperties>
</file>