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9D" w:rsidRDefault="00164C9D"/>
    <w:p w:rsidR="00EA3450" w:rsidRPr="00FC7B5D" w:rsidRDefault="00EA3450">
      <w:pPr>
        <w:rPr>
          <w:b/>
        </w:rPr>
      </w:pPr>
    </w:p>
    <w:p w:rsidR="00FC7B5D" w:rsidRPr="00542B53" w:rsidRDefault="00FC7B5D" w:rsidP="00EA34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B53">
        <w:rPr>
          <w:rFonts w:ascii="Times New Roman" w:eastAsia="Times New Roman" w:hAnsi="Times New Roman" w:cs="Times New Roman"/>
          <w:b/>
          <w:sz w:val="24"/>
          <w:szCs w:val="24"/>
        </w:rPr>
        <w:t xml:space="preserve">Tracking characters in Jane Austen’s </w:t>
      </w:r>
      <w:r w:rsidRPr="00542B53">
        <w:rPr>
          <w:rFonts w:ascii="Times New Roman" w:eastAsia="Times New Roman" w:hAnsi="Times New Roman" w:cs="Times New Roman"/>
          <w:b/>
          <w:i/>
          <w:sz w:val="24"/>
          <w:szCs w:val="24"/>
        </w:rPr>
        <w:t>Pride and Prejudice</w:t>
      </w:r>
    </w:p>
    <w:p w:rsidR="00FC7B5D" w:rsidRPr="00542B53" w:rsidRDefault="00FC7B5D" w:rsidP="00EA3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53">
        <w:rPr>
          <w:rFonts w:ascii="Times New Roman" w:eastAsia="Times New Roman" w:hAnsi="Times New Roman" w:cs="Times New Roman"/>
          <w:b/>
          <w:sz w:val="24"/>
          <w:szCs w:val="24"/>
        </w:rPr>
        <w:t>Pre-AP English 10</w:t>
      </w:r>
    </w:p>
    <w:p w:rsidR="00FC7B5D" w:rsidRPr="00542B53" w:rsidRDefault="00FC7B5D" w:rsidP="00EA3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53">
        <w:rPr>
          <w:rFonts w:ascii="Times New Roman" w:eastAsia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42B53">
        <w:rPr>
          <w:rFonts w:ascii="Times New Roman" w:eastAsia="Times New Roman" w:hAnsi="Times New Roman" w:cs="Times New Roman"/>
          <w:b/>
          <w:sz w:val="24"/>
          <w:szCs w:val="24"/>
        </w:rPr>
        <w:t>Alsobrook</w:t>
      </w:r>
      <w:proofErr w:type="spellEnd"/>
    </w:p>
    <w:p w:rsidR="00FC7B5D" w:rsidRPr="00542B53" w:rsidRDefault="00FC7B5D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5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you read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Chapters 1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18, annotate for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b/>
          <w:sz w:val="24"/>
          <w:szCs w:val="24"/>
        </w:rPr>
        <w:t>literary devices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2B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b/>
          <w:sz w:val="24"/>
          <w:szCs w:val="24"/>
        </w:rPr>
        <w:t>tone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B5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EA3450">
        <w:rPr>
          <w:rFonts w:ascii="Times New Roman" w:eastAsia="Times New Roman" w:hAnsi="Times New Roman" w:cs="Times New Roman"/>
          <w:b/>
          <w:sz w:val="24"/>
          <w:szCs w:val="24"/>
        </w:rPr>
        <w:t>haracterization</w:t>
      </w:r>
      <w:proofErr w:type="gramEnd"/>
      <w:r w:rsidRPr="00542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450" w:rsidRPr="00542B53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50">
        <w:rPr>
          <w:rFonts w:ascii="Times New Roman" w:eastAsia="Times New Roman" w:hAnsi="Times New Roman" w:cs="Times New Roman"/>
          <w:sz w:val="24"/>
          <w:szCs w:val="24"/>
          <w:u w:val="single"/>
        </w:rPr>
        <w:t>Underline or highlight the quotes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that reveal character and </w:t>
      </w:r>
      <w:r w:rsidRPr="00EA3450">
        <w:rPr>
          <w:rFonts w:ascii="Times New Roman" w:eastAsia="Times New Roman" w:hAnsi="Times New Roman" w:cs="Times New Roman"/>
          <w:sz w:val="24"/>
          <w:szCs w:val="24"/>
          <w:u w:val="single"/>
        </w:rPr>
        <w:t>write adjectives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in the margin that you think describe that character. </w:t>
      </w:r>
      <w:r w:rsidR="00542B53"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Remember that characterization is revealed by what the character says or thinks, by what the character does, by the </w:t>
      </w:r>
      <w:proofErr w:type="gramStart"/>
      <w:r w:rsidRPr="00EA3450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gramEnd"/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 other characters describe him, and by the way the author describes him in narration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50">
        <w:rPr>
          <w:rFonts w:ascii="Times New Roman" w:eastAsia="Times New Roman" w:hAnsi="Times New Roman" w:cs="Times New Roman"/>
          <w:sz w:val="24"/>
          <w:szCs w:val="24"/>
        </w:rPr>
        <w:t>Look for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quote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from dialogue as well as from narration (</w:t>
      </w:r>
      <w:r w:rsidRPr="00EA3450">
        <w:rPr>
          <w:rFonts w:ascii="Times New Roman" w:eastAsia="Times New Roman" w:hAnsi="Times New Roman" w:cs="Times New Roman"/>
          <w:i/>
          <w:sz w:val="24"/>
          <w:szCs w:val="24"/>
        </w:rPr>
        <w:t>indirect or direct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i/>
          <w:sz w:val="24"/>
          <w:szCs w:val="24"/>
        </w:rPr>
        <w:t>characterization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). Focus on lines that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describe each character’s behavior and attitude, but also mark </w:t>
      </w:r>
      <w:proofErr w:type="gramStart"/>
      <w:r w:rsidRPr="00EA3450">
        <w:rPr>
          <w:rFonts w:ascii="Times New Roman" w:eastAsia="Times New Roman" w:hAnsi="Times New Roman" w:cs="Times New Roman"/>
          <w:sz w:val="24"/>
          <w:szCs w:val="24"/>
        </w:rPr>
        <w:t>more basic information as well (physical appearance, economics, societal status, habits, hobbies, etc.)</w:t>
      </w:r>
      <w:proofErr w:type="gramEnd"/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450" w:rsidRPr="00542B53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lways mark the first quote that refers to each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3450">
        <w:rPr>
          <w:rFonts w:ascii="Times New Roman" w:eastAsia="Times New Roman" w:hAnsi="Times New Roman" w:cs="Times New Roman"/>
          <w:i/>
          <w:sz w:val="24"/>
          <w:szCs w:val="24"/>
        </w:rPr>
        <w:t>The character does not have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i/>
          <w:sz w:val="24"/>
          <w:szCs w:val="24"/>
        </w:rPr>
        <w:t>to appear in the scene</w:t>
      </w:r>
      <w:r w:rsidRPr="00542B5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3450" w:rsidRPr="00542B53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As you read, be sure to notice the small numbers that sometimes appear as superscript above a word (there are four in Chapter 1). These signal </w:t>
      </w:r>
      <w:proofErr w:type="gramStart"/>
      <w:r w:rsidRPr="00EA3450">
        <w:rPr>
          <w:rFonts w:ascii="Times New Roman" w:eastAsia="Times New Roman" w:hAnsi="Times New Roman" w:cs="Times New Roman"/>
          <w:sz w:val="24"/>
          <w:szCs w:val="24"/>
        </w:rPr>
        <w:t>that there is an endnote that will give you helpful</w:t>
      </w:r>
      <w:proofErr w:type="gramEnd"/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450" w:rsidRPr="00542B53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450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. The explanatory notes begin on page 416 and are well worth the time spent flipping to the back of the book. </w:t>
      </w:r>
    </w:p>
    <w:p w:rsidR="00EA3450" w:rsidRPr="00542B53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50">
        <w:rPr>
          <w:rFonts w:ascii="Times New Roman" w:eastAsia="Times New Roman" w:hAnsi="Times New Roman" w:cs="Times New Roman"/>
          <w:sz w:val="24"/>
          <w:szCs w:val="24"/>
        </w:rPr>
        <w:t>The thirteen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characters you will track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each member of the </w:t>
      </w:r>
      <w:proofErr w:type="spellStart"/>
      <w:r w:rsidRPr="00EA3450">
        <w:rPr>
          <w:rFonts w:ascii="Times New Roman" w:eastAsia="Times New Roman" w:hAnsi="Times New Roman" w:cs="Times New Roman"/>
          <w:sz w:val="24"/>
          <w:szCs w:val="24"/>
        </w:rPr>
        <w:t>Bennet</w:t>
      </w:r>
      <w:proofErr w:type="spellEnd"/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 family (Mr.</w:t>
      </w:r>
      <w:r w:rsidR="0054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450">
        <w:rPr>
          <w:rFonts w:ascii="Times New Roman" w:eastAsia="Times New Roman" w:hAnsi="Times New Roman" w:cs="Times New Roman"/>
          <w:sz w:val="24"/>
          <w:szCs w:val="24"/>
        </w:rPr>
        <w:t>Bennet</w:t>
      </w:r>
      <w:proofErr w:type="spellEnd"/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, Mrs. </w:t>
      </w:r>
      <w:proofErr w:type="spellStart"/>
      <w:r w:rsidRPr="00EA3450">
        <w:rPr>
          <w:rFonts w:ascii="Times New Roman" w:eastAsia="Times New Roman" w:hAnsi="Times New Roman" w:cs="Times New Roman"/>
          <w:sz w:val="24"/>
          <w:szCs w:val="24"/>
        </w:rPr>
        <w:t>Bennet</w:t>
      </w:r>
      <w:proofErr w:type="spellEnd"/>
      <w:r w:rsidRPr="00EA3450">
        <w:rPr>
          <w:rFonts w:ascii="Times New Roman" w:eastAsia="Times New Roman" w:hAnsi="Times New Roman" w:cs="Times New Roman"/>
          <w:sz w:val="24"/>
          <w:szCs w:val="24"/>
        </w:rPr>
        <w:t>, Jane, Elizabeth, Mary, Kitty, and Lydia), Mr. Bingley, Mr. Darcy, Miss Bingley (Mr. Bingley's sister</w:t>
      </w:r>
      <w:bookmarkStart w:id="0" w:name="_GoBack"/>
      <w:bookmarkEnd w:id="0"/>
      <w:r w:rsidRPr="00EA3450">
        <w:rPr>
          <w:rFonts w:ascii="Times New Roman" w:eastAsia="Times New Roman" w:hAnsi="Times New Roman" w:cs="Times New Roman"/>
          <w:sz w:val="24"/>
          <w:szCs w:val="24"/>
        </w:rPr>
        <w:t xml:space="preserve">), Mr. Collins, Mr. Wickham, and Lady Catherine de </w:t>
      </w:r>
      <w:proofErr w:type="spellStart"/>
      <w:r w:rsidRPr="00EA3450">
        <w:rPr>
          <w:rFonts w:ascii="Times New Roman" w:eastAsia="Times New Roman" w:hAnsi="Times New Roman" w:cs="Times New Roman"/>
          <w:sz w:val="24"/>
          <w:szCs w:val="24"/>
        </w:rPr>
        <w:t>Bourgh</w:t>
      </w:r>
      <w:proofErr w:type="spellEnd"/>
      <w:r w:rsidRPr="00542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450" w:rsidRPr="00EA3450" w:rsidRDefault="00EA3450" w:rsidP="00EA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450" w:rsidRPr="00542B53" w:rsidRDefault="00EA3450">
      <w:pPr>
        <w:rPr>
          <w:rFonts w:ascii="Times New Roman" w:hAnsi="Times New Roman" w:cs="Times New Roman"/>
          <w:sz w:val="24"/>
          <w:szCs w:val="24"/>
        </w:rPr>
      </w:pPr>
    </w:p>
    <w:sectPr w:rsidR="00EA3450" w:rsidRPr="0054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0"/>
    <w:rsid w:val="00164C9D"/>
    <w:rsid w:val="00542B53"/>
    <w:rsid w:val="00EA3450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2015-02-03T16:37:00Z</dcterms:created>
  <dcterms:modified xsi:type="dcterms:W3CDTF">2015-02-03T16:37:00Z</dcterms:modified>
</cp:coreProperties>
</file>